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DF" w:rsidRDefault="00640942"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数学与统计学院</w:t>
      </w:r>
      <w:r>
        <w:rPr>
          <w:rFonts w:hint="eastAsia"/>
          <w:b/>
          <w:sz w:val="36"/>
          <w:szCs w:val="30"/>
        </w:rPr>
        <w:t>授课志愿者</w:t>
      </w:r>
      <w:r>
        <w:rPr>
          <w:rFonts w:hint="eastAsia"/>
          <w:b/>
          <w:sz w:val="36"/>
          <w:szCs w:val="30"/>
        </w:rPr>
        <w:t>申请表</w:t>
      </w:r>
    </w:p>
    <w:tbl>
      <w:tblPr>
        <w:tblStyle w:val="a5"/>
        <w:tblW w:w="8297" w:type="dxa"/>
        <w:tblLayout w:type="fixed"/>
        <w:tblLook w:val="04A0" w:firstRow="1" w:lastRow="0" w:firstColumn="1" w:lastColumn="0" w:noHBand="0" w:noVBand="1"/>
      </w:tblPr>
      <w:tblGrid>
        <w:gridCol w:w="845"/>
        <w:gridCol w:w="2171"/>
        <w:gridCol w:w="839"/>
        <w:gridCol w:w="991"/>
        <w:gridCol w:w="149"/>
        <w:gridCol w:w="662"/>
        <w:gridCol w:w="163"/>
        <w:gridCol w:w="902"/>
        <w:gridCol w:w="1184"/>
        <w:gridCol w:w="391"/>
      </w:tblGrid>
      <w:tr w:rsidR="00273ADF" w:rsidTr="00640942">
        <w:tc>
          <w:tcPr>
            <w:tcW w:w="845" w:type="dxa"/>
            <w:vAlign w:val="center"/>
          </w:tcPr>
          <w:p w:rsidR="00273ADF" w:rsidRDefault="00640942" w:rsidP="00640942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2171" w:type="dxa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39" w:type="dxa"/>
            <w:vAlign w:val="center"/>
          </w:tcPr>
          <w:p w:rsidR="00273ADF" w:rsidRDefault="00640942" w:rsidP="00640942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273ADF" w:rsidRDefault="00640942" w:rsidP="00640942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学号</w:t>
            </w:r>
          </w:p>
        </w:tc>
        <w:tc>
          <w:tcPr>
            <w:tcW w:w="2477" w:type="dxa"/>
            <w:gridSpan w:val="3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c>
          <w:tcPr>
            <w:tcW w:w="3016" w:type="dxa"/>
            <w:gridSpan w:val="2"/>
            <w:vAlign w:val="center"/>
          </w:tcPr>
          <w:p w:rsidR="00273ADF" w:rsidRDefault="00640942" w:rsidP="00640942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所在年级、班级</w:t>
            </w:r>
          </w:p>
        </w:tc>
        <w:tc>
          <w:tcPr>
            <w:tcW w:w="5281" w:type="dxa"/>
            <w:gridSpan w:val="8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c>
          <w:tcPr>
            <w:tcW w:w="3016" w:type="dxa"/>
            <w:gridSpan w:val="2"/>
            <w:vAlign w:val="center"/>
          </w:tcPr>
          <w:p w:rsidR="00273ADF" w:rsidRDefault="00640942" w:rsidP="00640942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上学年学分绩点、排名</w:t>
            </w:r>
          </w:p>
        </w:tc>
        <w:tc>
          <w:tcPr>
            <w:tcW w:w="5281" w:type="dxa"/>
            <w:gridSpan w:val="8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640942" w:rsidTr="00640942">
        <w:tc>
          <w:tcPr>
            <w:tcW w:w="3016" w:type="dxa"/>
            <w:gridSpan w:val="2"/>
            <w:vAlign w:val="center"/>
          </w:tcPr>
          <w:p w:rsidR="00640942" w:rsidRDefault="00640942" w:rsidP="00640942">
            <w:pPr>
              <w:jc w:val="center"/>
              <w:rPr>
                <w:rFonts w:hint="eastAsia"/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联系方式（</w:t>
            </w:r>
            <w:r>
              <w:rPr>
                <w:rFonts w:hint="eastAsia"/>
                <w:b/>
                <w:sz w:val="28"/>
                <w:szCs w:val="30"/>
              </w:rPr>
              <w:t>QQ</w:t>
            </w:r>
            <w:r>
              <w:rPr>
                <w:rFonts w:hint="eastAsia"/>
                <w:b/>
                <w:sz w:val="28"/>
                <w:szCs w:val="30"/>
              </w:rPr>
              <w:t>、手机）</w:t>
            </w:r>
          </w:p>
        </w:tc>
        <w:tc>
          <w:tcPr>
            <w:tcW w:w="5281" w:type="dxa"/>
            <w:gridSpan w:val="8"/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rPr>
          <w:trHeight w:val="633"/>
        </w:trPr>
        <w:tc>
          <w:tcPr>
            <w:tcW w:w="3016" w:type="dxa"/>
            <w:gridSpan w:val="2"/>
            <w:vMerge w:val="restart"/>
            <w:textDirection w:val="tbRlV"/>
            <w:vAlign w:val="center"/>
          </w:tcPr>
          <w:p w:rsidR="00273ADF" w:rsidRDefault="00640942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意向</w:t>
            </w:r>
            <w:r>
              <w:rPr>
                <w:rFonts w:hint="eastAsia"/>
                <w:b/>
                <w:sz w:val="28"/>
                <w:szCs w:val="30"/>
              </w:rPr>
              <w:t>教授</w:t>
            </w:r>
            <w:r>
              <w:rPr>
                <w:rFonts w:hint="eastAsia"/>
                <w:b/>
                <w:sz w:val="28"/>
                <w:szCs w:val="30"/>
              </w:rPr>
              <w:t>课程</w:t>
            </w:r>
          </w:p>
        </w:tc>
        <w:tc>
          <w:tcPr>
            <w:tcW w:w="2641" w:type="dxa"/>
            <w:gridSpan w:val="4"/>
            <w:vAlign w:val="center"/>
          </w:tcPr>
          <w:p w:rsidR="00273ADF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数学分析（</w:t>
            </w:r>
            <w:r>
              <w:rPr>
                <w:rFonts w:hint="eastAsia"/>
                <w:sz w:val="28"/>
                <w:szCs w:val="30"/>
              </w:rPr>
              <w:t>2</w:t>
            </w:r>
            <w:r>
              <w:rPr>
                <w:rFonts w:hint="eastAsia"/>
                <w:sz w:val="28"/>
                <w:szCs w:val="30"/>
              </w:rPr>
              <w:t>）</w:t>
            </w:r>
          </w:p>
        </w:tc>
        <w:tc>
          <w:tcPr>
            <w:tcW w:w="2640" w:type="dxa"/>
            <w:gridSpan w:val="4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rPr>
          <w:trHeight w:val="632"/>
        </w:trPr>
        <w:tc>
          <w:tcPr>
            <w:tcW w:w="3016" w:type="dxa"/>
            <w:gridSpan w:val="2"/>
            <w:vMerge/>
            <w:textDirection w:val="tbRlV"/>
            <w:vAlign w:val="center"/>
          </w:tcPr>
          <w:p w:rsidR="00273ADF" w:rsidRDefault="00273ADF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273ADF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高等代数（</w:t>
            </w:r>
            <w:r>
              <w:rPr>
                <w:rFonts w:hint="eastAsia"/>
                <w:sz w:val="28"/>
                <w:szCs w:val="30"/>
              </w:rPr>
              <w:t>2</w:t>
            </w:r>
            <w:r>
              <w:rPr>
                <w:rFonts w:hint="eastAsia"/>
                <w:sz w:val="28"/>
                <w:szCs w:val="30"/>
              </w:rPr>
              <w:t>）</w:t>
            </w:r>
          </w:p>
        </w:tc>
        <w:tc>
          <w:tcPr>
            <w:tcW w:w="2640" w:type="dxa"/>
            <w:gridSpan w:val="4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rPr>
          <w:trHeight w:val="632"/>
        </w:trPr>
        <w:tc>
          <w:tcPr>
            <w:tcW w:w="3016" w:type="dxa"/>
            <w:gridSpan w:val="2"/>
            <w:vMerge/>
            <w:textDirection w:val="tbRlV"/>
            <w:vAlign w:val="center"/>
          </w:tcPr>
          <w:p w:rsidR="00273ADF" w:rsidRDefault="00273ADF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273ADF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概率论</w:t>
            </w:r>
          </w:p>
        </w:tc>
        <w:tc>
          <w:tcPr>
            <w:tcW w:w="2640" w:type="dxa"/>
            <w:gridSpan w:val="4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rPr>
          <w:trHeight w:val="632"/>
        </w:trPr>
        <w:tc>
          <w:tcPr>
            <w:tcW w:w="3016" w:type="dxa"/>
            <w:gridSpan w:val="2"/>
            <w:vMerge/>
            <w:textDirection w:val="tbRlV"/>
            <w:vAlign w:val="center"/>
          </w:tcPr>
          <w:p w:rsidR="00273ADF" w:rsidRDefault="00273ADF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273ADF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数理统计</w:t>
            </w:r>
          </w:p>
        </w:tc>
        <w:tc>
          <w:tcPr>
            <w:tcW w:w="2640" w:type="dxa"/>
            <w:gridSpan w:val="4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640942" w:rsidTr="00640942">
        <w:trPr>
          <w:trHeight w:val="632"/>
        </w:trPr>
        <w:tc>
          <w:tcPr>
            <w:tcW w:w="3016" w:type="dxa"/>
            <w:gridSpan w:val="2"/>
            <w:vMerge/>
            <w:textDirection w:val="tbRlV"/>
            <w:vAlign w:val="center"/>
          </w:tcPr>
          <w:p w:rsidR="00640942" w:rsidRDefault="00640942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640942" w:rsidRDefault="00640942" w:rsidP="00640942">
            <w:pPr>
              <w:jc w:val="center"/>
              <w:rPr>
                <w:rFonts w:hint="eastAsia"/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实变函数</w:t>
            </w:r>
          </w:p>
        </w:tc>
        <w:tc>
          <w:tcPr>
            <w:tcW w:w="2640" w:type="dxa"/>
            <w:gridSpan w:val="4"/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273ADF" w:rsidTr="00640942">
        <w:trPr>
          <w:trHeight w:val="632"/>
        </w:trPr>
        <w:tc>
          <w:tcPr>
            <w:tcW w:w="3016" w:type="dxa"/>
            <w:gridSpan w:val="2"/>
            <w:vMerge/>
            <w:textDirection w:val="tbRlV"/>
            <w:vAlign w:val="center"/>
          </w:tcPr>
          <w:p w:rsidR="00273ADF" w:rsidRDefault="00273ADF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273ADF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其他学院高等数学</w:t>
            </w:r>
          </w:p>
        </w:tc>
        <w:tc>
          <w:tcPr>
            <w:tcW w:w="2640" w:type="dxa"/>
            <w:gridSpan w:val="4"/>
            <w:vAlign w:val="center"/>
          </w:tcPr>
          <w:p w:rsidR="00273ADF" w:rsidRDefault="00273ADF" w:rsidP="00640942">
            <w:pPr>
              <w:jc w:val="center"/>
              <w:rPr>
                <w:sz w:val="28"/>
                <w:szCs w:val="30"/>
              </w:rPr>
            </w:pPr>
          </w:p>
        </w:tc>
      </w:tr>
      <w:tr w:rsidR="00640942" w:rsidTr="00640942">
        <w:trPr>
          <w:trHeight w:val="705"/>
        </w:trPr>
        <w:tc>
          <w:tcPr>
            <w:tcW w:w="845" w:type="dxa"/>
            <w:vMerge w:val="restart"/>
            <w:textDirection w:val="tbRlV"/>
            <w:vAlign w:val="center"/>
          </w:tcPr>
          <w:p w:rsidR="00640942" w:rsidRDefault="00640942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空闲时间</w:t>
            </w:r>
          </w:p>
        </w:tc>
        <w:tc>
          <w:tcPr>
            <w:tcW w:w="21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上午</w:t>
            </w: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下午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晚上</w:t>
            </w:r>
            <w:bookmarkStart w:id="0" w:name="_GoBack"/>
            <w:bookmarkEnd w:id="0"/>
          </w:p>
        </w:tc>
      </w:tr>
      <w:tr w:rsidR="00640942" w:rsidTr="00640942">
        <w:trPr>
          <w:trHeight w:val="554"/>
        </w:trPr>
        <w:tc>
          <w:tcPr>
            <w:tcW w:w="845" w:type="dxa"/>
            <w:vMerge/>
            <w:textDirection w:val="tbRlV"/>
            <w:vAlign w:val="center"/>
          </w:tcPr>
          <w:p w:rsidR="00640942" w:rsidRDefault="00640942" w:rsidP="00640942">
            <w:pPr>
              <w:ind w:left="113" w:right="113"/>
              <w:jc w:val="center"/>
              <w:rPr>
                <w:rFonts w:hint="eastAsia"/>
                <w:b/>
                <w:sz w:val="28"/>
                <w:szCs w:val="3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640942" w:rsidRDefault="00640942" w:rsidP="00640942">
            <w:pPr>
              <w:jc w:val="center"/>
              <w:rPr>
                <w:rFonts w:hint="eastAsia"/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周六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rPr>
                <w:sz w:val="28"/>
                <w:szCs w:val="30"/>
              </w:rPr>
            </w:pP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rPr>
                <w:sz w:val="28"/>
                <w:szCs w:val="30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42" w:rsidRDefault="00640942" w:rsidP="00640942">
            <w:pPr>
              <w:rPr>
                <w:sz w:val="28"/>
                <w:szCs w:val="30"/>
              </w:rPr>
            </w:pPr>
          </w:p>
        </w:tc>
      </w:tr>
      <w:tr w:rsidR="00640942" w:rsidTr="00640942">
        <w:trPr>
          <w:trHeight w:val="632"/>
        </w:trPr>
        <w:tc>
          <w:tcPr>
            <w:tcW w:w="845" w:type="dxa"/>
            <w:vMerge/>
            <w:textDirection w:val="tbRlV"/>
            <w:vAlign w:val="center"/>
          </w:tcPr>
          <w:p w:rsidR="00640942" w:rsidRDefault="00640942" w:rsidP="00640942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周日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40942" w:rsidRDefault="00640942" w:rsidP="00640942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40942" w:rsidRDefault="00640942">
            <w:pPr>
              <w:widowControl/>
              <w:jc w:val="left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942" w:rsidRDefault="00640942">
            <w:pPr>
              <w:widowControl/>
              <w:jc w:val="left"/>
            </w:pPr>
          </w:p>
        </w:tc>
      </w:tr>
      <w:tr w:rsidR="00640942" w:rsidTr="006409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5657" w:type="dxa"/>
          <w:trHeight w:val="100"/>
        </w:trPr>
        <w:tc>
          <w:tcPr>
            <w:tcW w:w="2249" w:type="dxa"/>
            <w:gridSpan w:val="3"/>
            <w:tcBorders>
              <w:top w:val="single" w:sz="4" w:space="0" w:color="auto"/>
            </w:tcBorders>
          </w:tcPr>
          <w:p w:rsidR="00640942" w:rsidRDefault="00640942" w:rsidP="00640942">
            <w:pPr>
              <w:jc w:val="left"/>
              <w:rPr>
                <w:rFonts w:hint="eastAsia"/>
                <w:b/>
                <w:sz w:val="24"/>
                <w:szCs w:val="30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40942" w:rsidRDefault="00640942">
            <w:pPr>
              <w:widowControl/>
              <w:jc w:val="left"/>
              <w:rPr>
                <w:rFonts w:hint="eastAsia"/>
                <w:b/>
                <w:sz w:val="24"/>
                <w:szCs w:val="30"/>
              </w:rPr>
            </w:pPr>
          </w:p>
        </w:tc>
      </w:tr>
    </w:tbl>
    <w:p w:rsidR="00273ADF" w:rsidRDefault="00640942">
      <w:pPr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注：</w:t>
      </w:r>
      <w:r>
        <w:rPr>
          <w:rFonts w:hint="eastAsia"/>
          <w:b/>
          <w:sz w:val="24"/>
          <w:szCs w:val="30"/>
        </w:rPr>
        <w:t>1</w:t>
      </w:r>
      <w:r>
        <w:rPr>
          <w:rFonts w:hint="eastAsia"/>
          <w:b/>
          <w:sz w:val="24"/>
          <w:szCs w:val="30"/>
        </w:rPr>
        <w:t>、请在“意向</w:t>
      </w:r>
      <w:r>
        <w:rPr>
          <w:rFonts w:hint="eastAsia"/>
          <w:b/>
          <w:sz w:val="24"/>
          <w:szCs w:val="30"/>
        </w:rPr>
        <w:t>教授</w:t>
      </w:r>
      <w:r>
        <w:rPr>
          <w:rFonts w:hint="eastAsia"/>
          <w:b/>
          <w:sz w:val="24"/>
          <w:szCs w:val="30"/>
        </w:rPr>
        <w:t>课程”后打“√”，如有其他课程请填写；</w:t>
      </w:r>
    </w:p>
    <w:p w:rsidR="00273ADF" w:rsidRDefault="00640942">
      <w:pPr>
        <w:ind w:firstLineChars="200" w:firstLine="482"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2</w:t>
      </w:r>
      <w:r>
        <w:rPr>
          <w:rFonts w:hint="eastAsia"/>
          <w:b/>
          <w:sz w:val="24"/>
          <w:szCs w:val="30"/>
        </w:rPr>
        <w:t>、请在“空闲时间”的相应位置打“√”。</w:t>
      </w:r>
    </w:p>
    <w:sectPr w:rsidR="0027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39"/>
    <w:rsid w:val="000F6B66"/>
    <w:rsid w:val="001A70D1"/>
    <w:rsid w:val="00273ADF"/>
    <w:rsid w:val="00292A4C"/>
    <w:rsid w:val="004C55FB"/>
    <w:rsid w:val="00640942"/>
    <w:rsid w:val="00993839"/>
    <w:rsid w:val="009E4B30"/>
    <w:rsid w:val="00CD663D"/>
    <w:rsid w:val="00CF3215"/>
    <w:rsid w:val="00F063DE"/>
    <w:rsid w:val="01207202"/>
    <w:rsid w:val="053D6D9F"/>
    <w:rsid w:val="1AB418B7"/>
    <w:rsid w:val="4FE515BC"/>
    <w:rsid w:val="515A0DEF"/>
    <w:rsid w:val="759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Haoyuan</dc:creator>
  <cp:lastModifiedBy>李佳宣</cp:lastModifiedBy>
  <cp:revision>4</cp:revision>
  <dcterms:created xsi:type="dcterms:W3CDTF">2017-05-10T04:41:00Z</dcterms:created>
  <dcterms:modified xsi:type="dcterms:W3CDTF">2018-03-21T01:19:00Z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